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34D85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</w:rPr>
        <w:t>军人军属资料保密协议</w:t>
      </w:r>
    </w:p>
    <w:p w14:paraId="3AB6EF0F">
      <w:pPr>
        <w:rPr>
          <w:rFonts w:hint="eastAsia"/>
        </w:rPr>
      </w:pPr>
    </w:p>
    <w:p w14:paraId="69189D52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协议编号：</w:t>
      </w:r>
    </w:p>
    <w:p w14:paraId="34320079">
      <w:pPr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甲方：</w:t>
      </w:r>
    </w:p>
    <w:p w14:paraId="5AA52BE9">
      <w:pPr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网站名称：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韵花网</w:t>
      </w:r>
    </w:p>
    <w:p w14:paraId="514D3BDC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经营主体编号：</w:t>
      </w:r>
    </w:p>
    <w:p w14:paraId="32EEBB63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联系地址：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www.</w:t>
      </w:r>
      <w:r>
        <w:rPr>
          <w:rFonts w:hint="eastAsia" w:ascii="仿宋_GB2312" w:hAnsi="仿宋_GB2312" w:eastAsia="仿宋_GB2312" w:cs="仿宋_GB2312"/>
          <w:sz w:val="28"/>
          <w:szCs w:val="36"/>
        </w:rPr>
        <w:t>hbxn1.com.cn</w:t>
      </w:r>
    </w:p>
    <w:p w14:paraId="04B2EE76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联系方式：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2812343579@qq.com</w:t>
      </w:r>
    </w:p>
    <w:p w14:paraId="5592E7F4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乙方（服务接受方 / 信息提供方）：</w:t>
      </w:r>
    </w:p>
    <w:p w14:paraId="1426D5F6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姓名：[客户姓名]</w:t>
      </w:r>
    </w:p>
    <w:p w14:paraId="4B40AABA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身份证号：[客户身份证号]</w:t>
      </w:r>
    </w:p>
    <w:p w14:paraId="5765E7D4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联系地址（可选）：[客户联系地址]</w:t>
      </w:r>
    </w:p>
    <w:p w14:paraId="78361B92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联系方式：[客户电话 / 邮箱]</w:t>
      </w:r>
    </w:p>
    <w:p w14:paraId="52CE952D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鉴于：</w:t>
      </w:r>
    </w:p>
    <w:p w14:paraId="79830A29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甲方为提供影视剪辑服务的网络平台，乙方拟通过甲方平台享受服务，并主张以军人或军属身份获取价格优惠；</w:t>
      </w:r>
    </w:p>
    <w:p w14:paraId="01B15D41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为核实乙方身份的真实性及优惠资格，甲方需乙方提供军人或军属相关证明材料；</w:t>
      </w:r>
    </w:p>
    <w:p w14:paraId="22CC43FD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双方就甲方对乙方提供的身份信息及证明材料的保密事宜达成一致，特签订本协议，以明确权利义务。</w:t>
      </w:r>
    </w:p>
    <w:p w14:paraId="52183C69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一、保密信息的定义与范围</w:t>
      </w:r>
    </w:p>
    <w:p w14:paraId="11C76373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保密信息：指乙方为享受甲方的军人军属价格优惠，向甲方提供的全部身份相关证明材料及衍生信息，包括但不限于：</w:t>
      </w:r>
    </w:p>
    <w:p w14:paraId="2D209220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军人身份证明：军官证、士兵证、文职干部证、退役证、军队离休退休证等有效证件的原件照片、扫描件及证件所载信息（姓名、证件编号、服役单位、军衔、服役期限等）；</w:t>
      </w:r>
    </w:p>
    <w:p w14:paraId="219DE047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军属身份证明：与军人的亲属关系证明（结婚证、户口本、单位证明等）的原件照片、扫描件及证明所载信息（亲属关系类型、关联军人信息等）；</w:t>
      </w:r>
    </w:p>
    <w:p w14:paraId="113F8F27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乙方在提供上述证明时同步提供的个人信息（如联系电话、家庭住址等，且该信息未用于常规服务对接）。</w:t>
      </w:r>
    </w:p>
    <w:p w14:paraId="2F32A397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不适用保密的信息：</w:t>
      </w:r>
    </w:p>
    <w:p w14:paraId="2ABBCF04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乙方已公开披露的信息（非因甲方过错导致）；</w:t>
      </w:r>
    </w:p>
    <w:p w14:paraId="58CE677D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甲方为履行法定职责或应有权机关依法要求必须提供的信息（需符合法定程序）。</w:t>
      </w:r>
    </w:p>
    <w:p w14:paraId="0C7E74B2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二、甲方的保密义务</w:t>
      </w:r>
    </w:p>
    <w:p w14:paraId="7D84494D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信息使用限制：甲方仅可将乙方提供的保密信息用于 “核实军人 / 军属身份真实性、确认优惠资格” 的唯一目的，不得用于任何与影视剪辑服务及优惠资格审核无关的场景（如市场推广、数据统计、第三方共享等）。</w:t>
      </w:r>
    </w:p>
    <w:p w14:paraId="1D222FA1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信息存储与保护：</w:t>
      </w:r>
    </w:p>
    <w:p w14:paraId="21A50736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甲方承诺对乙方的保密信息采取加密存储（如电子文档加密、权限分级管理）、物理隔离（如纸质材料单独封存）等安全措施，防止信息被泄露、篡改、丢失；</w:t>
      </w:r>
    </w:p>
    <w:p w14:paraId="11372173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接触该信息的甲方工作人员仅限 “确有必要的审核岗位人员”，且需签订内部保密承诺，甲方对员工行为承担管理责任。</w:t>
      </w:r>
    </w:p>
    <w:p w14:paraId="4DCFF9E6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信息流转限制：甲方不得向任何第三方（包括但不限于合作机构、广告商、其他客户）泄露、披露、复制、传播乙方的保密信息，除非获得乙方书面授权或法律另有强制性规定。</w:t>
      </w:r>
    </w:p>
    <w:p w14:paraId="103E4D82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信息销毁与返还：</w:t>
      </w:r>
    </w:p>
    <w:p w14:paraId="04D9FBF9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自乙方身份核实完成且服务结束后 [建议填写 “30 日”] 内，甲方应主动删除电子存储的保密信息（包括备份文件）；</w:t>
      </w:r>
    </w:p>
    <w:p w14:paraId="3D39EBEE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若乙方提供了纸质证明材料，甲方在核实后应立即返还乙方，或按乙方要求当面销毁（需乙方出具书面确认）。</w:t>
      </w:r>
    </w:p>
    <w:p w14:paraId="7BBEC386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三、乙方的权利与义务</w:t>
      </w:r>
    </w:p>
    <w:p w14:paraId="52CC8F93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权利：</w:t>
      </w:r>
    </w:p>
    <w:p w14:paraId="5CC0EE13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有权要求甲方严格履行本协议约定的保密义务；</w:t>
      </w:r>
    </w:p>
    <w:p w14:paraId="6C1695C0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有权在服务过程中查询甲方对其保密信息的存储及使用状态（甲方应在 3 个工作日内回应）；</w:t>
      </w:r>
    </w:p>
    <w:p w14:paraId="3F994AD9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若发现甲方违反保密义务，有权要求甲方立即采取补救措施并承担相应责任。</w:t>
      </w:r>
    </w:p>
    <w:p w14:paraId="46516B3F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义务：</w:t>
      </w:r>
    </w:p>
    <w:p w14:paraId="1ABA279C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向甲方提供的军人 / 军属证明材料需真实、合法、有效，若因材料虚假导致的信息处理风险，由乙方自行承担；</w:t>
      </w:r>
    </w:p>
    <w:p w14:paraId="44A1EC84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配合甲方完成身份核实的必要流程（如补充说明材料、确认信息用途等）。</w:t>
      </w:r>
    </w:p>
    <w:p w14:paraId="485E2835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四、保密期限</w:t>
      </w:r>
    </w:p>
    <w:p w14:paraId="5233BC51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甲方的保密义务自乙方提供保密信息之日起生效，至该信息完全销毁且不再具备保密价值之日止；</w:t>
      </w:r>
    </w:p>
    <w:p w14:paraId="46D7A92F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即使双方的影视剪辑服务合同终止或解除，本协议项下的保密义务仍持续有效。</w:t>
      </w:r>
    </w:p>
    <w:p w14:paraId="7650323A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五、违约责任</w:t>
      </w:r>
    </w:p>
    <w:p w14:paraId="70BA03AF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若甲方违反本协议约定，导致乙方保密信息被泄露、滥用或造成乙方损失的（包括但不限于身份信息被冒用、名誉受损、经济损失等），甲方应承担以下责任：</w:t>
      </w:r>
    </w:p>
    <w:p w14:paraId="667E51E6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立即停止违约行为，采取技术手段消除影响；</w:t>
      </w:r>
    </w:p>
    <w:p w14:paraId="4EA9FC56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赔偿乙方因此遭受的全部直接损失（如为维权支出的律师费、诉讼费等）；</w:t>
      </w:r>
    </w:p>
    <w:p w14:paraId="17B39521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若情节严重（如信息被批量泄露、造成恶劣社会影响），乙方有权追究甲方的法律责任（包括但不限于行政处罚、刑事责任）。</w:t>
      </w:r>
    </w:p>
    <w:p w14:paraId="218387B4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若因乙方提供虚假材料导致甲方陷入法律纠纷，乙方应赔偿甲方因此产生的损失（如应诉费用、行政处罚等）。</w:t>
      </w:r>
    </w:p>
    <w:p w14:paraId="59A139DA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六、其他约定</w:t>
      </w:r>
    </w:p>
    <w:p w14:paraId="64AEB4E8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本协议是双方就军人军属身份信息保密的专项约定，与双方之间的《影视剪辑服务合同》（或服务条款）具有同等法律效力，若有冲突，以本协议为准；</w:t>
      </w:r>
    </w:p>
    <w:p w14:paraId="554B34C3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因本协议引起的争议，双方应先通过友好协商解决；协商不成的，任何一方有权向甲方所在地有管辖权的人民法院提起诉讼；</w:t>
      </w:r>
    </w:p>
    <w:p w14:paraId="446608CC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本协议一式两份，甲方（网站方）通过平台系统留存电子版本，乙方（客户方）可通过平台下载电子版本或索取纸质版本，双方签字（或电子确认）后生效。</w:t>
      </w:r>
    </w:p>
    <w:p w14:paraId="1E928A61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甲方（网站方）签章：</w:t>
      </w:r>
    </w:p>
    <w:p w14:paraId="518F183A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（平台电子签章 / 负责人签字）</w:t>
      </w:r>
    </w:p>
    <w:p w14:paraId="4D50CE84">
      <w:pPr>
        <w:rPr>
          <w:rFonts w:hint="eastAsia" w:ascii="仿宋_GB2312" w:hAnsi="仿宋_GB2312" w:eastAsia="仿宋_GB2312" w:cs="仿宋_GB2312"/>
          <w:sz w:val="28"/>
          <w:szCs w:val="36"/>
        </w:rPr>
      </w:pPr>
    </w:p>
    <w:p w14:paraId="0380592A">
      <w:pPr>
        <w:rPr>
          <w:rFonts w:hint="eastAsia" w:ascii="仿宋_GB2312" w:hAnsi="仿宋_GB2312" w:eastAsia="仿宋_GB2312" w:cs="仿宋_GB2312"/>
          <w:sz w:val="28"/>
          <w:szCs w:val="36"/>
        </w:rPr>
      </w:pPr>
    </w:p>
    <w:p w14:paraId="381AF1AB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年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月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日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6"/>
        </w:rPr>
        <w:t>乙方（客户方）确认：</w:t>
      </w:r>
    </w:p>
    <w:p w14:paraId="0619DD2F">
      <w:pPr>
        <w:rPr>
          <w:rFonts w:hint="eastAsia" w:ascii="仿宋_GB2312" w:hAnsi="仿宋_GB2312" w:eastAsia="仿宋_GB2312" w:cs="仿宋_GB2312"/>
          <w:sz w:val="28"/>
          <w:szCs w:val="36"/>
        </w:rPr>
      </w:pPr>
    </w:p>
    <w:p w14:paraId="3BA5C6F0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本人已阅读并同意本协议全部条款，知悉甲方对本人提供的军人 / 军属信息的保密责任及信息使用范围。</w:t>
      </w:r>
    </w:p>
    <w:p w14:paraId="14F2764C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签字（或电子确认）：</w:t>
      </w:r>
    </w:p>
    <w:p w14:paraId="1F0A32F7">
      <w:pPr>
        <w:rPr>
          <w:rFonts w:hint="eastAsia" w:ascii="仿宋_GB2312" w:hAnsi="仿宋_GB2312" w:eastAsia="仿宋_GB2312" w:cs="仿宋_GB2312"/>
          <w:sz w:val="28"/>
          <w:szCs w:val="36"/>
        </w:rPr>
      </w:pPr>
    </w:p>
    <w:p w14:paraId="0937A4CC">
      <w:pPr>
        <w:jc w:val="right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年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月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日</w:t>
      </w:r>
    </w:p>
    <w:p w14:paraId="1E3C417C">
      <w:pPr>
        <w:rPr>
          <w:rFonts w:hint="eastAsia" w:ascii="仿宋_GB2312" w:hAnsi="仿宋_GB2312" w:eastAsia="仿宋_GB2312" w:cs="仿宋_GB2312"/>
          <w:sz w:val="28"/>
          <w:szCs w:val="36"/>
        </w:rPr>
      </w:pPr>
    </w:p>
    <w:p w14:paraId="64328B64">
      <w:pPr>
        <w:rPr>
          <w:rFonts w:hint="eastAsia" w:ascii="仿宋_GB2312" w:hAnsi="仿宋_GB2312" w:eastAsia="仿宋_GB2312" w:cs="仿宋_GB2312"/>
          <w:sz w:val="28"/>
          <w:szCs w:val="36"/>
        </w:rPr>
      </w:pPr>
    </w:p>
    <w:p w14:paraId="4101758C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协议说明：</w:t>
      </w:r>
    </w:p>
    <w:p w14:paraId="1FB73720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本协议明确了 “网站方” 与 “客户方” 的双方法律关系，避免将保密义务混淆为内部员工或第三方责任；聚焦 “影视剪辑服务 + 身份优惠” 场景，强调信息使用的 “唯一性”（仅用于身份核实），符合《个人信息保护法》中 “最小必要” 原则；建议在网站下单流程中设置 “同意本保密协议” 的强制勾选环节，电子确认同样具备法律效力；可根据实际情况补充信息存储的具体技术措施（如 “采用 SSL 加密传输”“定期进行信息安全审计” 等），增强客户信任。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238CD"/>
    <w:rsid w:val="0B071B5B"/>
    <w:rsid w:val="2543433B"/>
    <w:rsid w:val="28DB77EB"/>
    <w:rsid w:val="397A5F31"/>
    <w:rsid w:val="3C9E6CE3"/>
    <w:rsid w:val="3D204E9D"/>
    <w:rsid w:val="51A76E3C"/>
    <w:rsid w:val="59E25CF7"/>
    <w:rsid w:val="5B635516"/>
    <w:rsid w:val="5DCC7F73"/>
    <w:rsid w:val="5F34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2006</Words>
  <Characters>2040</Characters>
  <Lines>0</Lines>
  <Paragraphs>0</Paragraphs>
  <TotalTime>33</TotalTime>
  <ScaleCrop>false</ScaleCrop>
  <LinksUpToDate>false</LinksUpToDate>
  <CharactersWithSpaces>2121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2025-08-18T01:48:00Z</dcterms:created>
  <dc:creator>Administrator</dc:creator>
  <cp:lastModifiedBy>赤壁龙城</cp:lastModifiedBy>
  <dcterms:modified xsi:type="dcterms:W3CDTF">2025-08-18T03:31:33Z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eyJoZGlkIjoiMzViNjliMmQxODA3NjJhZGRkOTUwOWRlNTViNzhmZWEiLCJ1c2VySWQiOiIxNzE1NjIwNzE1In0=</vt:lpwstr>
  </property>
  <property fmtid="{D5CDD505-2E9C-101B-9397-08002B2CF9AE}" pid="4" name="ICV">
    <vt:lpwstr>98FFCABB94BB4F9CAFC32C083068B177_12</vt:lpwstr>
  </property>
</Properties>
</file>